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F" w:rsidRDefault="000445CF">
      <w:pPr>
        <w:rPr>
          <w:sz w:val="24"/>
          <w:szCs w:val="24"/>
        </w:rPr>
      </w:pPr>
    </w:p>
    <w:p w:rsidR="000445CF" w:rsidRDefault="000445CF">
      <w:pPr>
        <w:pStyle w:val="Default"/>
        <w:jc w:val="both"/>
        <w:rPr>
          <w:color w:val="auto"/>
          <w:sz w:val="26"/>
          <w:szCs w:val="26"/>
        </w:rPr>
      </w:pPr>
    </w:p>
    <w:p w:rsidR="00FD6320" w:rsidRPr="00FD6320" w:rsidRDefault="00FD6320" w:rsidP="00FD6320">
      <w:pPr>
        <w:pStyle w:val="Default"/>
        <w:ind w:firstLine="709"/>
        <w:jc w:val="center"/>
        <w:rPr>
          <w:b/>
          <w:sz w:val="28"/>
          <w:szCs w:val="28"/>
        </w:rPr>
      </w:pPr>
      <w:r w:rsidRPr="00FD6320">
        <w:rPr>
          <w:b/>
          <w:sz w:val="28"/>
          <w:szCs w:val="28"/>
        </w:rPr>
        <w:t>Уплатить задолженность можно не выходя из дома</w:t>
      </w:r>
    </w:p>
    <w:p w:rsidR="00FD6320" w:rsidRDefault="00FD6320" w:rsidP="00FD6320">
      <w:pPr>
        <w:pStyle w:val="Default"/>
        <w:ind w:firstLine="709"/>
        <w:jc w:val="center"/>
        <w:rPr>
          <w:sz w:val="26"/>
          <w:szCs w:val="26"/>
        </w:rPr>
      </w:pPr>
    </w:p>
    <w:p w:rsidR="000445CF" w:rsidRPr="0013689E" w:rsidRDefault="006E0738">
      <w:pPr>
        <w:pStyle w:val="Default"/>
        <w:ind w:firstLine="709"/>
        <w:jc w:val="both"/>
        <w:rPr>
          <w:sz w:val="28"/>
          <w:szCs w:val="28"/>
        </w:rPr>
      </w:pPr>
      <w:r w:rsidRPr="0013689E">
        <w:rPr>
          <w:sz w:val="28"/>
          <w:szCs w:val="28"/>
        </w:rPr>
        <w:t>Межрайонная ИФНС России № 20 по Саратовской области напоминает, что наступает</w:t>
      </w:r>
      <w:r w:rsidRPr="0013689E">
        <w:rPr>
          <w:sz w:val="28"/>
          <w:szCs w:val="28"/>
          <w:lang w:bidi="ru-RU"/>
        </w:rPr>
        <w:t xml:space="preserve"> </w:t>
      </w:r>
      <w:r w:rsidRPr="0013689E">
        <w:rPr>
          <w:rFonts w:eastAsia="Arial"/>
          <w:sz w:val="28"/>
          <w:szCs w:val="28"/>
          <w:shd w:val="clear" w:color="auto" w:fill="FFFFFF"/>
        </w:rPr>
        <w:t>жарк</w:t>
      </w:r>
      <w:r w:rsidR="00FD6320">
        <w:rPr>
          <w:rFonts w:eastAsia="Arial"/>
          <w:sz w:val="28"/>
          <w:szCs w:val="28"/>
          <w:shd w:val="clear" w:color="auto" w:fill="FFFFFF"/>
        </w:rPr>
        <w:t xml:space="preserve">ое время отпусков, путешествий и </w:t>
      </w:r>
      <w:r w:rsidRPr="0013689E">
        <w:rPr>
          <w:rFonts w:eastAsia="Arial"/>
          <w:sz w:val="28"/>
          <w:szCs w:val="28"/>
          <w:shd w:val="clear" w:color="auto" w:fill="FFFFFF"/>
        </w:rPr>
        <w:t>отдыха</w:t>
      </w:r>
      <w:r w:rsidRPr="0013689E">
        <w:rPr>
          <w:rFonts w:eastAsia="Arial"/>
          <w:sz w:val="28"/>
          <w:szCs w:val="28"/>
          <w:shd w:val="clear" w:color="auto" w:fill="FFFFFF"/>
          <w:lang w:bidi="ru-RU"/>
        </w:rPr>
        <w:t xml:space="preserve">. Чтобы </w:t>
      </w:r>
      <w:r w:rsidR="00FD6320">
        <w:rPr>
          <w:rFonts w:eastAsia="Arial"/>
          <w:sz w:val="28"/>
          <w:szCs w:val="28"/>
          <w:shd w:val="clear" w:color="auto" w:fill="FFFFFF"/>
          <w:lang w:bidi="ru-RU"/>
        </w:rPr>
        <w:t>исключить риск появления или роста задолженности по имущественным налогам</w:t>
      </w:r>
      <w:r w:rsidR="008A6E42" w:rsidRPr="0013689E">
        <w:rPr>
          <w:rFonts w:eastAsia="Arial"/>
          <w:sz w:val="28"/>
          <w:szCs w:val="28"/>
          <w:shd w:val="clear" w:color="auto" w:fill="FFFFFF"/>
          <w:lang w:bidi="ru-RU"/>
        </w:rPr>
        <w:t>,</w:t>
      </w:r>
      <w:r w:rsidRPr="0013689E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13689E">
        <w:rPr>
          <w:rFonts w:eastAsia="Open Sans"/>
          <w:sz w:val="28"/>
          <w:szCs w:val="28"/>
          <w:shd w:val="clear" w:color="auto" w:fill="FFFFFF"/>
        </w:rPr>
        <w:t xml:space="preserve">заранее </w:t>
      </w:r>
      <w:r w:rsidR="008A6E42" w:rsidRPr="0013689E">
        <w:rPr>
          <w:rFonts w:eastAsia="Open Sans"/>
          <w:sz w:val="28"/>
          <w:szCs w:val="28"/>
          <w:shd w:val="clear" w:color="auto" w:fill="FFFFFF"/>
        </w:rPr>
        <w:t>убедит</w:t>
      </w:r>
      <w:r w:rsidR="008A6E42" w:rsidRPr="0013689E">
        <w:rPr>
          <w:rFonts w:eastAsia="Open Sans"/>
          <w:sz w:val="28"/>
          <w:szCs w:val="28"/>
          <w:shd w:val="clear" w:color="auto" w:fill="FFFFFF"/>
          <w:lang w:bidi="ru-RU"/>
        </w:rPr>
        <w:t>есь</w:t>
      </w:r>
      <w:r w:rsidRPr="0013689E">
        <w:rPr>
          <w:rFonts w:eastAsia="Open Sans"/>
          <w:sz w:val="28"/>
          <w:szCs w:val="28"/>
          <w:shd w:val="clear" w:color="auto" w:fill="FFFFFF"/>
          <w:lang w:bidi="ru-RU"/>
        </w:rPr>
        <w:t xml:space="preserve"> </w:t>
      </w:r>
      <w:r w:rsidRPr="0013689E">
        <w:rPr>
          <w:rFonts w:eastAsia="Open Sans"/>
          <w:sz w:val="28"/>
          <w:szCs w:val="28"/>
          <w:shd w:val="clear" w:color="auto" w:fill="FFFFFF"/>
        </w:rPr>
        <w:t>в</w:t>
      </w:r>
      <w:r w:rsidR="00FD6320">
        <w:rPr>
          <w:rFonts w:eastAsia="Open Sans"/>
          <w:sz w:val="28"/>
          <w:szCs w:val="28"/>
          <w:shd w:val="clear" w:color="auto" w:fill="FFFFFF"/>
        </w:rPr>
        <w:t xml:space="preserve"> ее</w:t>
      </w:r>
      <w:r w:rsidRPr="0013689E">
        <w:rPr>
          <w:rFonts w:eastAsia="Open Sans"/>
          <w:sz w:val="28"/>
          <w:szCs w:val="28"/>
          <w:shd w:val="clear" w:color="auto" w:fill="FFFFFF"/>
        </w:rPr>
        <w:t xml:space="preserve"> отсутствии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>.</w:t>
      </w:r>
    </w:p>
    <w:p w:rsidR="005C38B9" w:rsidRDefault="0078316C">
      <w:pPr>
        <w:ind w:firstLine="709"/>
        <w:jc w:val="both"/>
        <w:rPr>
          <w:rFonts w:eastAsia="Open Sans"/>
          <w:sz w:val="28"/>
          <w:szCs w:val="28"/>
          <w:shd w:val="clear" w:color="auto" w:fill="FFFFFF"/>
          <w:lang w:bidi="ru-RU"/>
        </w:rPr>
      </w:pPr>
      <w:bookmarkStart w:id="0" w:name="_dx_frag_StartFragment"/>
      <w:bookmarkEnd w:id="0"/>
      <w:r>
        <w:rPr>
          <w:rFonts w:eastAsia="Open Sans"/>
          <w:sz w:val="28"/>
          <w:szCs w:val="28"/>
          <w:shd w:val="clear" w:color="auto" w:fill="FFFFFF"/>
          <w:lang w:bidi="ru-RU"/>
        </w:rPr>
        <w:t>Проверить и о</w:t>
      </w:r>
      <w:r w:rsidR="005C38B9">
        <w:rPr>
          <w:rFonts w:eastAsia="Open Sans"/>
          <w:sz w:val="28"/>
          <w:szCs w:val="28"/>
          <w:shd w:val="clear" w:color="auto" w:fill="FFFFFF"/>
          <w:lang w:bidi="ru-RU"/>
        </w:rPr>
        <w:t>платить задолженность можно:</w:t>
      </w:r>
    </w:p>
    <w:p w:rsidR="005C38B9" w:rsidRDefault="005C38B9">
      <w:pPr>
        <w:ind w:firstLine="709"/>
        <w:jc w:val="both"/>
        <w:rPr>
          <w:rStyle w:val="a4"/>
          <w:color w:val="028AC8"/>
          <w:sz w:val="28"/>
          <w:szCs w:val="28"/>
          <w:u w:val="none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  <w:lang w:bidi="ru-RU"/>
        </w:rPr>
        <w:t>- с помощью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элект</w:t>
      </w:r>
      <w:r>
        <w:rPr>
          <w:rFonts w:eastAsia="Open Sans"/>
          <w:sz w:val="28"/>
          <w:szCs w:val="28"/>
          <w:shd w:val="clear" w:color="auto" w:fill="FFFFFF"/>
          <w:lang w:bidi="ru-RU"/>
        </w:rPr>
        <w:t>ронного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сервис</w:t>
      </w:r>
      <w:r>
        <w:rPr>
          <w:rFonts w:eastAsia="Open Sans"/>
          <w:sz w:val="28"/>
          <w:szCs w:val="28"/>
          <w:shd w:val="clear" w:color="auto" w:fill="FFFFFF"/>
          <w:lang w:bidi="ru-RU"/>
        </w:rPr>
        <w:t>а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налоговой службы </w:t>
      </w:r>
      <w:r w:rsidR="008A6E42" w:rsidRPr="0013689E">
        <w:rPr>
          <w:rFonts w:eastAsia="Open Sans"/>
          <w:sz w:val="28"/>
          <w:szCs w:val="28"/>
          <w:shd w:val="clear" w:color="auto" w:fill="FFFFFF"/>
          <w:lang w:bidi="ru-RU"/>
        </w:rPr>
        <w:t>«</w:t>
      </w:r>
      <w:r w:rsidR="006E0738" w:rsidRPr="00FD6320">
        <w:rPr>
          <w:rFonts w:eastAsia="Open Sans"/>
          <w:sz w:val="28"/>
          <w:szCs w:val="28"/>
          <w:u w:val="single"/>
          <w:shd w:val="clear" w:color="auto" w:fill="FFFFFF"/>
        </w:rPr>
        <w:t>Личн</w:t>
      </w:r>
      <w:r w:rsidR="008A6E42" w:rsidRPr="00FD6320">
        <w:rPr>
          <w:rFonts w:eastAsia="Open Sans"/>
          <w:sz w:val="28"/>
          <w:szCs w:val="28"/>
          <w:u w:val="single"/>
          <w:shd w:val="clear" w:color="auto" w:fill="FFFFFF"/>
          <w:lang w:bidi="ru-RU"/>
        </w:rPr>
        <w:t>ый</w:t>
      </w:r>
      <w:r w:rsidR="006E0738" w:rsidRPr="00FD6320">
        <w:rPr>
          <w:rFonts w:eastAsia="Open Sans"/>
          <w:sz w:val="28"/>
          <w:szCs w:val="28"/>
          <w:u w:val="single"/>
          <w:shd w:val="clear" w:color="auto" w:fill="FFFFFF"/>
        </w:rPr>
        <w:t xml:space="preserve"> кабинет налогоплательщика для физических лиц</w:t>
      </w:r>
      <w:r w:rsidR="006E0738" w:rsidRPr="0013689E">
        <w:rPr>
          <w:rFonts w:eastAsia="Open Sans"/>
          <w:sz w:val="28"/>
          <w:szCs w:val="28"/>
          <w:shd w:val="clear" w:color="auto" w:fill="FFFFFF"/>
        </w:rPr>
        <w:t>»</w:t>
      </w:r>
    </w:p>
    <w:p w:rsidR="00FD6320" w:rsidRDefault="005C38B9">
      <w:pPr>
        <w:ind w:firstLine="709"/>
        <w:jc w:val="both"/>
        <w:rPr>
          <w:rStyle w:val="a4"/>
          <w:color w:val="028AC8"/>
          <w:sz w:val="28"/>
          <w:szCs w:val="28"/>
          <w:u w:val="none"/>
          <w:shd w:val="clear" w:color="auto" w:fill="FFFFFF"/>
        </w:rPr>
      </w:pPr>
      <w:r w:rsidRPr="005C38B9"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- </w:t>
      </w:r>
      <w:r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в </w:t>
      </w:r>
      <w:r w:rsidR="006E0738" w:rsidRPr="0013689E">
        <w:rPr>
          <w:sz w:val="28"/>
          <w:szCs w:val="28"/>
        </w:rPr>
        <w:t>мобильн</w:t>
      </w:r>
      <w:r>
        <w:rPr>
          <w:sz w:val="28"/>
          <w:szCs w:val="28"/>
        </w:rPr>
        <w:t>ом</w:t>
      </w:r>
      <w:r w:rsidR="006E0738" w:rsidRPr="0013689E">
        <w:rPr>
          <w:sz w:val="28"/>
          <w:szCs w:val="28"/>
        </w:rPr>
        <w:t xml:space="preserve"> приложени</w:t>
      </w:r>
      <w:r>
        <w:rPr>
          <w:sz w:val="28"/>
          <w:szCs w:val="28"/>
          <w:lang w:bidi="ru-RU"/>
        </w:rPr>
        <w:t>и</w:t>
      </w:r>
      <w:r w:rsidR="006E0738" w:rsidRPr="0013689E">
        <w:rPr>
          <w:sz w:val="28"/>
          <w:szCs w:val="28"/>
        </w:rPr>
        <w:t xml:space="preserve"> «Налоги ФЛ» </w:t>
      </w:r>
      <w:r w:rsidR="0080338D">
        <w:rPr>
          <w:sz w:val="28"/>
          <w:szCs w:val="28"/>
        </w:rPr>
        <w:t xml:space="preserve">или на </w:t>
      </w:r>
      <w:r w:rsidR="006E0738" w:rsidRPr="00FD6320">
        <w:rPr>
          <w:sz w:val="28"/>
          <w:szCs w:val="28"/>
          <w:u w:val="single"/>
          <w:shd w:val="clear" w:color="auto" w:fill="FFFFFF"/>
        </w:rPr>
        <w:t>Един</w:t>
      </w:r>
      <w:r w:rsidR="0080338D">
        <w:rPr>
          <w:sz w:val="28"/>
          <w:szCs w:val="28"/>
          <w:u w:val="single"/>
          <w:shd w:val="clear" w:color="auto" w:fill="FFFFFF"/>
          <w:lang w:bidi="ru-RU"/>
        </w:rPr>
        <w:t>ом</w:t>
      </w:r>
      <w:r w:rsidR="006E0738" w:rsidRPr="00FD6320">
        <w:rPr>
          <w:sz w:val="28"/>
          <w:szCs w:val="28"/>
          <w:u w:val="single"/>
          <w:shd w:val="clear" w:color="auto" w:fill="FFFFFF"/>
        </w:rPr>
        <w:t xml:space="preserve"> портал</w:t>
      </w:r>
      <w:r w:rsidR="0080338D">
        <w:rPr>
          <w:sz w:val="28"/>
          <w:szCs w:val="28"/>
          <w:u w:val="single"/>
          <w:shd w:val="clear" w:color="auto" w:fill="FFFFFF"/>
          <w:lang w:bidi="ru-RU"/>
        </w:rPr>
        <w:t>е</w:t>
      </w:r>
      <w:r w:rsidR="006E0738" w:rsidRPr="00FD6320">
        <w:rPr>
          <w:sz w:val="28"/>
          <w:szCs w:val="28"/>
          <w:u w:val="single"/>
          <w:shd w:val="clear" w:color="auto" w:fill="FFFFFF"/>
        </w:rPr>
        <w:t xml:space="preserve"> госуда</w:t>
      </w:r>
      <w:r w:rsidR="00FD6320" w:rsidRPr="00FD6320">
        <w:rPr>
          <w:sz w:val="28"/>
          <w:szCs w:val="28"/>
          <w:u w:val="single"/>
          <w:shd w:val="clear" w:color="auto" w:fill="FFFFFF"/>
        </w:rPr>
        <w:t>рственных и муниципальных услуг</w:t>
      </w:r>
    </w:p>
    <w:p w:rsidR="000445CF" w:rsidRDefault="005C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eastAsia="en-US"/>
        </w:rPr>
        <w:t>- в мобильных приложениях банков</w:t>
      </w:r>
      <w:r w:rsidR="0078316C">
        <w:rPr>
          <w:sz w:val="28"/>
          <w:szCs w:val="28"/>
          <w:lang w:eastAsia="en-US"/>
        </w:rPr>
        <w:t xml:space="preserve"> – д</w:t>
      </w:r>
      <w:r w:rsidR="008A6E42" w:rsidRPr="0013689E">
        <w:rPr>
          <w:sz w:val="28"/>
          <w:szCs w:val="28"/>
          <w:lang w:eastAsia="en-US"/>
        </w:rPr>
        <w:t xml:space="preserve">ля этого достаточно знать </w:t>
      </w:r>
      <w:r w:rsidR="006E0738" w:rsidRPr="0013689E">
        <w:rPr>
          <w:sz w:val="28"/>
          <w:szCs w:val="28"/>
          <w:lang w:eastAsia="en-US"/>
        </w:rPr>
        <w:t>ИНН</w:t>
      </w:r>
    </w:p>
    <w:p w:rsidR="005C38B9" w:rsidRDefault="005C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 </w:t>
      </w:r>
      <w:r w:rsidR="0078316C">
        <w:rPr>
          <w:sz w:val="28"/>
          <w:szCs w:val="28"/>
          <w:lang w:bidi="ru-RU"/>
        </w:rPr>
        <w:t>любом налоговом органе</w:t>
      </w:r>
    </w:p>
    <w:p w:rsidR="00A54345" w:rsidRPr="0013689E" w:rsidRDefault="00A54345">
      <w:pPr>
        <w:ind w:firstLine="709"/>
        <w:jc w:val="both"/>
        <w:rPr>
          <w:sz w:val="28"/>
          <w:szCs w:val="28"/>
          <w:lang w:bidi="ru-RU"/>
        </w:rPr>
      </w:pPr>
    </w:p>
    <w:p w:rsidR="008A6E42" w:rsidRDefault="006E0738">
      <w:pPr>
        <w:ind w:firstLine="709"/>
        <w:jc w:val="both"/>
        <w:rPr>
          <w:sz w:val="28"/>
          <w:szCs w:val="28"/>
          <w:lang w:bidi="ru-RU"/>
        </w:rPr>
      </w:pPr>
      <w:r w:rsidRPr="0013689E">
        <w:rPr>
          <w:sz w:val="28"/>
          <w:szCs w:val="28"/>
          <w:lang w:eastAsia="en-US"/>
        </w:rPr>
        <w:t>Если сумма долга</w:t>
      </w:r>
      <w:r w:rsidR="005C38B9">
        <w:rPr>
          <w:sz w:val="28"/>
          <w:szCs w:val="28"/>
          <w:lang w:eastAsia="en-US"/>
        </w:rPr>
        <w:t xml:space="preserve"> заранее известна</w:t>
      </w:r>
      <w:r w:rsidRPr="0013689E">
        <w:rPr>
          <w:sz w:val="28"/>
          <w:szCs w:val="28"/>
          <w:lang w:eastAsia="en-US"/>
        </w:rPr>
        <w:t xml:space="preserve"> или </w:t>
      </w:r>
      <w:r w:rsidRPr="0013689E">
        <w:rPr>
          <w:sz w:val="28"/>
          <w:szCs w:val="28"/>
          <w:lang w:bidi="ru-RU"/>
        </w:rPr>
        <w:t xml:space="preserve">необходимо </w:t>
      </w:r>
      <w:r w:rsidRPr="0013689E">
        <w:rPr>
          <w:sz w:val="28"/>
          <w:szCs w:val="28"/>
          <w:lang w:eastAsia="en-US"/>
        </w:rPr>
        <w:t xml:space="preserve"> пополнить свой налоговый </w:t>
      </w:r>
      <w:r w:rsidR="005C38B9">
        <w:rPr>
          <w:sz w:val="28"/>
          <w:szCs w:val="28"/>
          <w:lang w:eastAsia="en-US"/>
        </w:rPr>
        <w:t>счет</w:t>
      </w:r>
      <w:r w:rsidRPr="0013689E">
        <w:rPr>
          <w:sz w:val="28"/>
          <w:szCs w:val="28"/>
          <w:lang w:eastAsia="en-US"/>
        </w:rPr>
        <w:t xml:space="preserve">, </w:t>
      </w:r>
      <w:r w:rsidR="005C38B9">
        <w:rPr>
          <w:sz w:val="28"/>
          <w:szCs w:val="28"/>
          <w:lang w:eastAsia="en-US"/>
        </w:rPr>
        <w:t>в</w:t>
      </w:r>
      <w:r w:rsidR="008A6E42" w:rsidRPr="0013689E">
        <w:rPr>
          <w:sz w:val="28"/>
          <w:szCs w:val="28"/>
          <w:lang w:eastAsia="en-US"/>
        </w:rPr>
        <w:t xml:space="preserve">ам поможет </w:t>
      </w:r>
      <w:r w:rsidRPr="0013689E">
        <w:rPr>
          <w:sz w:val="28"/>
          <w:szCs w:val="28"/>
          <w:lang w:eastAsia="en-US"/>
        </w:rPr>
        <w:t>электронны</w:t>
      </w:r>
      <w:r w:rsidR="008A6E42" w:rsidRPr="0013689E">
        <w:rPr>
          <w:sz w:val="28"/>
          <w:szCs w:val="28"/>
          <w:lang w:eastAsia="en-US"/>
        </w:rPr>
        <w:t>й</w:t>
      </w:r>
      <w:r w:rsidRPr="0013689E">
        <w:rPr>
          <w:sz w:val="28"/>
          <w:szCs w:val="28"/>
          <w:lang w:eastAsia="en-US"/>
        </w:rPr>
        <w:t xml:space="preserve"> сервис ФНС России «</w:t>
      </w:r>
      <w:r w:rsidRPr="005C38B9">
        <w:rPr>
          <w:sz w:val="28"/>
          <w:szCs w:val="28"/>
          <w:u w:val="single"/>
          <w:lang w:eastAsia="en-US"/>
        </w:rPr>
        <w:t>Уплата налогов и пошлин</w:t>
      </w:r>
      <w:r w:rsidRPr="0013689E">
        <w:rPr>
          <w:sz w:val="28"/>
          <w:szCs w:val="28"/>
          <w:lang w:eastAsia="en-US"/>
        </w:rPr>
        <w:t>»</w:t>
      </w:r>
      <w:r w:rsidR="005C38B9">
        <w:rPr>
          <w:sz w:val="28"/>
          <w:szCs w:val="28"/>
          <w:lang w:bidi="ru-RU"/>
        </w:rPr>
        <w:t>.</w:t>
      </w:r>
      <w:r w:rsidR="00E25821">
        <w:rPr>
          <w:sz w:val="28"/>
          <w:szCs w:val="28"/>
          <w:lang w:bidi="ru-RU"/>
        </w:rPr>
        <w:t xml:space="preserve"> Для этого нужно указать ФИО, ИНН и сумму платежа.</w:t>
      </w:r>
    </w:p>
    <w:p w:rsidR="00A54345" w:rsidRPr="0013689E" w:rsidRDefault="00A54345">
      <w:pPr>
        <w:ind w:firstLine="709"/>
        <w:jc w:val="both"/>
        <w:rPr>
          <w:sz w:val="28"/>
          <w:szCs w:val="28"/>
          <w:lang w:bidi="ru-RU"/>
        </w:rPr>
      </w:pPr>
    </w:p>
    <w:p w:rsidR="000445CF" w:rsidRDefault="005C3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Инспекция обращает внимание на то, что </w:t>
      </w:r>
      <w:r>
        <w:rPr>
          <w:sz w:val="28"/>
          <w:szCs w:val="28"/>
          <w:lang w:bidi="ru-RU"/>
        </w:rPr>
        <w:t>о</w:t>
      </w:r>
      <w:r w:rsidR="006E0738" w:rsidRPr="0013689E">
        <w:rPr>
          <w:sz w:val="28"/>
          <w:szCs w:val="28"/>
        </w:rPr>
        <w:t>платить налоги можно не только за себя, но и за своих близких</w:t>
      </w:r>
      <w:r w:rsidR="008A6E42" w:rsidRPr="0013689E">
        <w:rPr>
          <w:sz w:val="28"/>
          <w:szCs w:val="28"/>
        </w:rPr>
        <w:t>.</w:t>
      </w:r>
    </w:p>
    <w:p w:rsidR="00A54345" w:rsidRPr="0013689E" w:rsidRDefault="00A54345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</w:p>
    <w:p w:rsidR="008C6E3C" w:rsidRDefault="005C38B9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Оперативно оплати</w:t>
      </w:r>
      <w:r w:rsidR="008C6E3C">
        <w:rPr>
          <w:rFonts w:eastAsia="Open Sans"/>
          <w:sz w:val="28"/>
          <w:szCs w:val="28"/>
          <w:shd w:val="clear" w:color="auto" w:fill="FFFFFF"/>
        </w:rPr>
        <w:t>в налоги, вы избежите:</w:t>
      </w:r>
    </w:p>
    <w:p w:rsidR="008C6E3C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-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 xml:space="preserve"> начисл</w:t>
      </w:r>
      <w:r>
        <w:rPr>
          <w:rFonts w:eastAsia="Open Sans"/>
          <w:sz w:val="28"/>
          <w:szCs w:val="28"/>
          <w:shd w:val="clear" w:color="auto" w:fill="FFFFFF"/>
        </w:rPr>
        <w:t>ения или увеличения суммы</w:t>
      </w:r>
      <w:r w:rsidR="0085721F">
        <w:rPr>
          <w:rFonts w:eastAsia="Open Sans"/>
          <w:sz w:val="28"/>
          <w:szCs w:val="28"/>
          <w:shd w:val="clear" w:color="auto" w:fill="FFFFFF"/>
        </w:rPr>
        <w:t xml:space="preserve"> пеней</w:t>
      </w:r>
      <w:r w:rsidR="00A54345">
        <w:rPr>
          <w:rFonts w:eastAsia="Open Sans"/>
          <w:sz w:val="28"/>
          <w:szCs w:val="28"/>
          <w:shd w:val="clear" w:color="auto" w:fill="FFFFFF"/>
        </w:rPr>
        <w:t>;</w:t>
      </w:r>
    </w:p>
    <w:p w:rsidR="008C6E3C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- уплаты судебных издержек</w:t>
      </w:r>
      <w:r w:rsidR="00A54345">
        <w:rPr>
          <w:rFonts w:eastAsia="Open Sans"/>
          <w:sz w:val="28"/>
          <w:szCs w:val="28"/>
          <w:shd w:val="clear" w:color="auto" w:fill="FFFFFF"/>
        </w:rPr>
        <w:t>;</w:t>
      </w:r>
    </w:p>
    <w:p w:rsidR="000445CF" w:rsidRDefault="00A54345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 xml:space="preserve">- </w:t>
      </w:r>
      <w:r w:rsidR="008C6E3C">
        <w:rPr>
          <w:rFonts w:eastAsia="Open Sans"/>
          <w:sz w:val="28"/>
          <w:szCs w:val="28"/>
          <w:shd w:val="clear" w:color="auto" w:fill="FFFFFF"/>
        </w:rPr>
        <w:t xml:space="preserve">введения 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>ограничительных мер, таких как арест имущества и ограничение права на выезд за пределы Российской Федерации.</w:t>
      </w:r>
    </w:p>
    <w:p w:rsidR="008C6E3C" w:rsidRDefault="008C6E3C" w:rsidP="008C6E3C">
      <w:pPr>
        <w:ind w:firstLine="709"/>
        <w:jc w:val="right"/>
        <w:rPr>
          <w:rFonts w:eastAsia="Open Sans"/>
          <w:sz w:val="28"/>
          <w:szCs w:val="28"/>
          <w:shd w:val="clear" w:color="auto" w:fill="FFFFFF"/>
        </w:rPr>
      </w:pPr>
    </w:p>
    <w:p w:rsidR="000445CF" w:rsidRPr="008C6E3C" w:rsidRDefault="00202FF5" w:rsidP="00202FF5">
      <w:pPr>
        <w:ind w:firstLine="709"/>
        <w:jc w:val="center"/>
        <w:rPr>
          <w:rFonts w:eastAsia="Open Sans"/>
          <w:i/>
          <w:sz w:val="28"/>
          <w:szCs w:val="28"/>
          <w:shd w:val="clear" w:color="auto" w:fill="FFFFFF"/>
        </w:rPr>
      </w:pPr>
      <w:r>
        <w:rPr>
          <w:rFonts w:eastAsia="Open Sans"/>
          <w:i/>
          <w:sz w:val="28"/>
          <w:szCs w:val="28"/>
          <w:shd w:val="clear" w:color="auto" w:fill="FFFFFF"/>
        </w:rPr>
        <w:t>«</w:t>
      </w:r>
      <w:r w:rsidR="006D43A4">
        <w:rPr>
          <w:rFonts w:eastAsia="Open Sans"/>
          <w:i/>
          <w:sz w:val="28"/>
          <w:szCs w:val="28"/>
          <w:shd w:val="clear" w:color="auto" w:fill="FFFFFF"/>
        </w:rPr>
        <w:t>Межрайонная ИФНС России № 20 по Сарат</w:t>
      </w:r>
      <w:bookmarkStart w:id="1" w:name="_GoBack"/>
      <w:bookmarkEnd w:id="1"/>
      <w:r w:rsidR="006D43A4">
        <w:rPr>
          <w:rFonts w:eastAsia="Open Sans"/>
          <w:i/>
          <w:sz w:val="28"/>
          <w:szCs w:val="28"/>
          <w:shd w:val="clear" w:color="auto" w:fill="FFFFFF"/>
        </w:rPr>
        <w:t>овской области»</w:t>
      </w:r>
    </w:p>
    <w:sectPr w:rsidR="000445CF" w:rsidRPr="008C6E3C" w:rsidSect="00673CE7">
      <w:headerReference w:type="default" r:id="rId8"/>
      <w:footerReference w:type="default" r:id="rId9"/>
      <w:pgSz w:w="11906" w:h="16838"/>
      <w:pgMar w:top="340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CC" w:rsidRDefault="004E19CC">
      <w:r>
        <w:separator/>
      </w:r>
    </w:p>
  </w:endnote>
  <w:endnote w:type="continuationSeparator" w:id="1">
    <w:p w:rsidR="004E19CC" w:rsidRDefault="004E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0445C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CC" w:rsidRDefault="004E19CC">
      <w:r>
        <w:separator/>
      </w:r>
    </w:p>
  </w:footnote>
  <w:footnote w:type="continuationSeparator" w:id="1">
    <w:p w:rsidR="004E19CC" w:rsidRDefault="004E1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814DF">
    <w:pPr>
      <w:framePr w:wrap="around" w:vAnchor="text" w:hAnchor="margin" w:y="1"/>
    </w:pPr>
    <w:r>
      <w:fldChar w:fldCharType="begin"/>
    </w:r>
    <w:r w:rsidR="006E0738">
      <w:instrText xml:space="preserve">PAGE </w:instrText>
    </w:r>
    <w:r>
      <w:fldChar w:fldCharType="separate"/>
    </w:r>
    <w:r w:rsidR="008A6E42">
      <w:rPr>
        <w:noProof/>
      </w:rPr>
      <w:t>2</w:t>
    </w:r>
    <w:r>
      <w:fldChar w:fldCharType="end"/>
    </w:r>
  </w:p>
  <w:p w:rsidR="000445CF" w:rsidRDefault="000445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B51"/>
    <w:multiLevelType w:val="multilevel"/>
    <w:tmpl w:val="63925FA8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654D0"/>
    <w:multiLevelType w:val="multilevel"/>
    <w:tmpl w:val="356A96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5CF"/>
    <w:rsid w:val="000445CF"/>
    <w:rsid w:val="000A5A15"/>
    <w:rsid w:val="000F4DC3"/>
    <w:rsid w:val="0013689E"/>
    <w:rsid w:val="00171CC6"/>
    <w:rsid w:val="001814DF"/>
    <w:rsid w:val="00202FF5"/>
    <w:rsid w:val="004E19CC"/>
    <w:rsid w:val="004E481C"/>
    <w:rsid w:val="00560A51"/>
    <w:rsid w:val="005C38B9"/>
    <w:rsid w:val="00636998"/>
    <w:rsid w:val="00673CE7"/>
    <w:rsid w:val="006D43A4"/>
    <w:rsid w:val="006E0738"/>
    <w:rsid w:val="0078316C"/>
    <w:rsid w:val="0080338D"/>
    <w:rsid w:val="0085721F"/>
    <w:rsid w:val="008A6E42"/>
    <w:rsid w:val="008C6E3C"/>
    <w:rsid w:val="008D507F"/>
    <w:rsid w:val="0092772F"/>
    <w:rsid w:val="009416BD"/>
    <w:rsid w:val="00A54345"/>
    <w:rsid w:val="00A74BE1"/>
    <w:rsid w:val="00E25821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E7"/>
    <w:rPr>
      <w:color w:val="000000"/>
      <w:sz w:val="26"/>
      <w:szCs w:val="26"/>
    </w:rPr>
  </w:style>
  <w:style w:type="paragraph" w:styleId="1">
    <w:name w:val="heading 1"/>
    <w:next w:val="a"/>
    <w:link w:val="10"/>
    <w:qFormat/>
    <w:rsid w:val="00673CE7"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rsid w:val="00673CE7"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rsid w:val="00673CE7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73CE7"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rsid w:val="00673CE7"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rsid w:val="00673CE7"/>
    <w:pPr>
      <w:ind w:left="200"/>
    </w:pPr>
    <w:rPr>
      <w:color w:val="000000"/>
    </w:rPr>
  </w:style>
  <w:style w:type="paragraph" w:styleId="41">
    <w:name w:val="toc 4"/>
    <w:next w:val="a"/>
    <w:rsid w:val="00673CE7"/>
    <w:pPr>
      <w:ind w:left="600"/>
    </w:pPr>
    <w:rPr>
      <w:color w:val="000000"/>
    </w:rPr>
  </w:style>
  <w:style w:type="paragraph" w:styleId="6">
    <w:name w:val="toc 6"/>
    <w:next w:val="a"/>
    <w:rsid w:val="00673CE7"/>
    <w:pPr>
      <w:ind w:left="1000"/>
    </w:pPr>
    <w:rPr>
      <w:color w:val="000000"/>
    </w:rPr>
  </w:style>
  <w:style w:type="paragraph" w:styleId="7">
    <w:name w:val="toc 7"/>
    <w:next w:val="a"/>
    <w:rsid w:val="00673CE7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rsid w:val="00673CE7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sid w:val="00673CE7"/>
    <w:rPr>
      <w:color w:val="000000"/>
    </w:rPr>
  </w:style>
  <w:style w:type="paragraph" w:customStyle="1" w:styleId="FR1">
    <w:name w:val="FR1"/>
    <w:link w:val="FR10"/>
    <w:rsid w:val="00673CE7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rsid w:val="00673CE7"/>
    <w:pPr>
      <w:ind w:left="400"/>
    </w:pPr>
    <w:rPr>
      <w:color w:val="000000"/>
    </w:rPr>
  </w:style>
  <w:style w:type="paragraph" w:customStyle="1" w:styleId="12">
    <w:name w:val="Знак сноски1"/>
    <w:link w:val="a3"/>
    <w:rsid w:val="00673CE7"/>
    <w:rPr>
      <w:color w:val="000000"/>
      <w:vertAlign w:val="superscript"/>
    </w:rPr>
  </w:style>
  <w:style w:type="paragraph" w:customStyle="1" w:styleId="13">
    <w:name w:val="Гиперссылка1"/>
    <w:link w:val="a4"/>
    <w:rsid w:val="00673CE7"/>
    <w:rPr>
      <w:color w:val="0000FF"/>
      <w:u w:val="single"/>
    </w:rPr>
  </w:style>
  <w:style w:type="paragraph" w:styleId="14">
    <w:name w:val="toc 1"/>
    <w:next w:val="a"/>
    <w:link w:val="15"/>
    <w:rsid w:val="00673CE7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rsid w:val="00673CE7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rsid w:val="00673CE7"/>
    <w:pPr>
      <w:ind w:left="1600"/>
    </w:pPr>
    <w:rPr>
      <w:color w:val="000000"/>
    </w:rPr>
  </w:style>
  <w:style w:type="paragraph" w:styleId="8">
    <w:name w:val="toc 8"/>
    <w:next w:val="a"/>
    <w:rsid w:val="00673CE7"/>
    <w:pPr>
      <w:ind w:left="1400"/>
    </w:pPr>
    <w:rPr>
      <w:color w:val="000000"/>
    </w:rPr>
  </w:style>
  <w:style w:type="paragraph" w:styleId="51">
    <w:name w:val="toc 5"/>
    <w:next w:val="a"/>
    <w:rsid w:val="00673CE7"/>
    <w:pPr>
      <w:ind w:left="800"/>
    </w:pPr>
    <w:rPr>
      <w:color w:val="000000"/>
    </w:rPr>
  </w:style>
  <w:style w:type="paragraph" w:customStyle="1" w:styleId="Normal0">
    <w:name w:val="Normal_0"/>
    <w:link w:val="Normal00"/>
    <w:rsid w:val="00673CE7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sid w:val="00673CE7"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rsid w:val="00673CE7"/>
    <w:pPr>
      <w:ind w:left="1800"/>
    </w:pPr>
    <w:rPr>
      <w:color w:val="000000"/>
    </w:rPr>
  </w:style>
  <w:style w:type="paragraph" w:styleId="a7">
    <w:name w:val="Title"/>
    <w:next w:val="a"/>
    <w:link w:val="a8"/>
    <w:qFormat/>
    <w:rsid w:val="00673CE7"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sid w:val="00673CE7"/>
    <w:rPr>
      <w:color w:val="000000"/>
      <w:sz w:val="24"/>
      <w:szCs w:val="24"/>
    </w:rPr>
  </w:style>
  <w:style w:type="paragraph" w:styleId="a9">
    <w:name w:val="footer"/>
    <w:basedOn w:val="a"/>
    <w:link w:val="aa"/>
    <w:rsid w:val="00673CE7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rsid w:val="00673CE7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rsid w:val="00673CE7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sid w:val="00673CE7"/>
    <w:rPr>
      <w:sz w:val="20"/>
      <w:szCs w:val="20"/>
    </w:rPr>
  </w:style>
  <w:style w:type="paragraph" w:styleId="ad">
    <w:name w:val="Balloon Text"/>
    <w:basedOn w:val="a"/>
    <w:link w:val="ae"/>
    <w:rsid w:val="00673CE7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rsid w:val="00673CE7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rsid w:val="00673CE7"/>
    <w:pPr>
      <w:spacing w:after="120"/>
    </w:pPr>
  </w:style>
  <w:style w:type="paragraph" w:styleId="34">
    <w:name w:val="Body Text Indent 3"/>
    <w:basedOn w:val="a"/>
    <w:link w:val="35"/>
    <w:rsid w:val="00673CE7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rsid w:val="00673CE7"/>
    <w:pPr>
      <w:spacing w:after="120"/>
      <w:ind w:left="283"/>
    </w:pPr>
  </w:style>
  <w:style w:type="paragraph" w:customStyle="1" w:styleId="16">
    <w:name w:val="Номер страницы1"/>
    <w:basedOn w:val="11"/>
    <w:rsid w:val="00673CE7"/>
  </w:style>
  <w:style w:type="paragraph" w:styleId="af5">
    <w:name w:val="footnote text"/>
    <w:link w:val="af6"/>
    <w:semiHidden/>
    <w:rsid w:val="00673CE7"/>
  </w:style>
  <w:style w:type="paragraph" w:styleId="af7">
    <w:name w:val="endnote text"/>
    <w:link w:val="af8"/>
    <w:semiHidden/>
    <w:rsid w:val="00673CE7"/>
  </w:style>
  <w:style w:type="character" w:styleId="af9">
    <w:name w:val="line number"/>
    <w:basedOn w:val="a0"/>
    <w:semiHidden/>
    <w:rsid w:val="00673CE7"/>
  </w:style>
  <w:style w:type="character" w:styleId="a4">
    <w:name w:val="Hyperlink"/>
    <w:link w:val="13"/>
    <w:rsid w:val="00673CE7"/>
    <w:rPr>
      <w:color w:val="0000FF"/>
      <w:u w:val="single"/>
    </w:rPr>
  </w:style>
  <w:style w:type="character" w:customStyle="1" w:styleId="17">
    <w:name w:val="Обычный1"/>
    <w:rsid w:val="00673CE7"/>
    <w:rPr>
      <w:sz w:val="26"/>
      <w:szCs w:val="26"/>
    </w:rPr>
  </w:style>
  <w:style w:type="character" w:customStyle="1" w:styleId="30">
    <w:name w:val="Заголовок 3 Знак"/>
    <w:link w:val="3"/>
    <w:rsid w:val="00673CE7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sid w:val="00673CE7"/>
    <w:rPr>
      <w:rFonts w:ascii="Arial" w:hAnsi="Arial"/>
    </w:rPr>
  </w:style>
  <w:style w:type="character" w:customStyle="1" w:styleId="aa">
    <w:name w:val="Нижний колонтитул Знак"/>
    <w:link w:val="a9"/>
    <w:rsid w:val="00673CE7"/>
    <w:rPr>
      <w:sz w:val="26"/>
      <w:szCs w:val="26"/>
    </w:rPr>
  </w:style>
  <w:style w:type="character" w:customStyle="1" w:styleId="FR10">
    <w:name w:val="FR1"/>
    <w:link w:val="FR1"/>
    <w:rsid w:val="00673CE7"/>
    <w:rPr>
      <w:b/>
      <w:bCs/>
      <w:sz w:val="22"/>
      <w:szCs w:val="22"/>
    </w:rPr>
  </w:style>
  <w:style w:type="character" w:styleId="a3">
    <w:name w:val="footnote reference"/>
    <w:link w:val="12"/>
    <w:rsid w:val="00673CE7"/>
    <w:rPr>
      <w:vertAlign w:val="superscript"/>
    </w:rPr>
  </w:style>
  <w:style w:type="character" w:customStyle="1" w:styleId="33">
    <w:name w:val="Основной текст 3 Знак"/>
    <w:link w:val="32"/>
    <w:rsid w:val="00673CE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673CE7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sid w:val="00673CE7"/>
    <w:rPr>
      <w:sz w:val="28"/>
      <w:szCs w:val="28"/>
    </w:rPr>
  </w:style>
  <w:style w:type="character" w:customStyle="1" w:styleId="10">
    <w:name w:val="Заголовок 1 Знак"/>
    <w:link w:val="1"/>
    <w:rsid w:val="00673CE7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sid w:val="00673CE7"/>
    <w:rPr>
      <w:sz w:val="20"/>
      <w:szCs w:val="20"/>
    </w:rPr>
  </w:style>
  <w:style w:type="character" w:customStyle="1" w:styleId="ae">
    <w:name w:val="Текст выноски Знак"/>
    <w:link w:val="ad"/>
    <w:rsid w:val="00673CE7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sid w:val="00673CE7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sid w:val="00673CE7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sid w:val="00673CE7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sid w:val="00673CE7"/>
    <w:rPr>
      <w:sz w:val="26"/>
      <w:szCs w:val="26"/>
    </w:rPr>
  </w:style>
  <w:style w:type="character" w:customStyle="1" w:styleId="35">
    <w:name w:val="Основной текст с отступом 3 Знак"/>
    <w:link w:val="34"/>
    <w:rsid w:val="00673CE7"/>
    <w:rPr>
      <w:sz w:val="16"/>
      <w:szCs w:val="16"/>
    </w:rPr>
  </w:style>
  <w:style w:type="character" w:customStyle="1" w:styleId="Normal00">
    <w:name w:val="Normal_0"/>
    <w:link w:val="Normal0"/>
    <w:rsid w:val="00673CE7"/>
    <w:rPr>
      <w:sz w:val="18"/>
      <w:szCs w:val="18"/>
    </w:rPr>
  </w:style>
  <w:style w:type="character" w:customStyle="1" w:styleId="a6">
    <w:name w:val="Подзаголовок Знак"/>
    <w:link w:val="a5"/>
    <w:rsid w:val="00673CE7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sid w:val="00673CE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sid w:val="00673CE7"/>
    <w:rPr>
      <w:b/>
      <w:bCs/>
      <w:sz w:val="16"/>
      <w:szCs w:val="16"/>
    </w:rPr>
  </w:style>
  <w:style w:type="character" w:customStyle="1" w:styleId="20">
    <w:name w:val="Заголовок 2 Знак"/>
    <w:link w:val="2"/>
    <w:rsid w:val="00673CE7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sid w:val="00673CE7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sid w:val="00673CE7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sid w:val="00673CE7"/>
    <w:rPr>
      <w:sz w:val="20"/>
      <w:szCs w:val="20"/>
    </w:rPr>
  </w:style>
  <w:style w:type="character" w:styleId="afa">
    <w:name w:val="endnote reference"/>
    <w:semiHidden/>
    <w:rsid w:val="00673CE7"/>
    <w:rPr>
      <w:vertAlign w:val="superscript"/>
    </w:rPr>
  </w:style>
  <w:style w:type="character" w:customStyle="1" w:styleId="af8">
    <w:name w:val="Текст концевой сноски Знак"/>
    <w:link w:val="af7"/>
    <w:semiHidden/>
    <w:rsid w:val="00673CE7"/>
    <w:rPr>
      <w:sz w:val="20"/>
      <w:szCs w:val="20"/>
    </w:rPr>
  </w:style>
  <w:style w:type="table" w:styleId="18">
    <w:name w:val="Table Simple 1"/>
    <w:basedOn w:val="a1"/>
    <w:rsid w:val="00673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73C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rsid w:val="00673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next w:val="a"/>
    <w:link w:val="10"/>
    <w:qFormat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pPr>
      <w:ind w:left="200"/>
    </w:pPr>
    <w:rPr>
      <w:color w:val="000000"/>
    </w:rPr>
  </w:style>
  <w:style w:type="paragraph" w:styleId="41">
    <w:name w:val="toc 4"/>
    <w:next w:val="a"/>
    <w:pPr>
      <w:ind w:left="600"/>
    </w:pPr>
    <w:rPr>
      <w:color w:val="000000"/>
    </w:rPr>
  </w:style>
  <w:style w:type="paragraph" w:styleId="6">
    <w:name w:val="toc 6"/>
    <w:next w:val="a"/>
    <w:pPr>
      <w:ind w:left="1000"/>
    </w:pPr>
    <w:rPr>
      <w:color w:val="000000"/>
    </w:rPr>
  </w:style>
  <w:style w:type="paragraph" w:styleId="7">
    <w:name w:val="toc 7"/>
    <w:next w:val="a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Pr>
      <w:color w:val="000000"/>
    </w:rPr>
  </w:style>
  <w:style w:type="paragraph" w:customStyle="1" w:styleId="FR1">
    <w:name w:val="FR1"/>
    <w:link w:val="FR10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pPr>
      <w:ind w:left="400"/>
    </w:pPr>
    <w:rPr>
      <w:color w:val="000000"/>
    </w:rPr>
  </w:style>
  <w:style w:type="paragraph" w:customStyle="1" w:styleId="12">
    <w:name w:val="Знак сноски1"/>
    <w:link w:val="a3"/>
    <w:rPr>
      <w:color w:val="000000"/>
      <w:vertAlign w:val="superscript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paragraph" w:styleId="14">
    <w:name w:val="toc 1"/>
    <w:next w:val="a"/>
    <w:link w:val="15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pPr>
      <w:ind w:left="1600"/>
    </w:pPr>
    <w:rPr>
      <w:color w:val="000000"/>
    </w:rPr>
  </w:style>
  <w:style w:type="paragraph" w:styleId="8">
    <w:name w:val="toc 8"/>
    <w:next w:val="a"/>
    <w:pPr>
      <w:ind w:left="1400"/>
    </w:pPr>
    <w:rPr>
      <w:color w:val="000000"/>
    </w:rPr>
  </w:style>
  <w:style w:type="paragraph" w:styleId="51">
    <w:name w:val="toc 5"/>
    <w:next w:val="a"/>
    <w:pPr>
      <w:ind w:left="800"/>
    </w:pPr>
    <w:rPr>
      <w:color w:val="000000"/>
    </w:rPr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pPr>
      <w:ind w:left="1800"/>
    </w:pPr>
    <w:rPr>
      <w:color w:val="000000"/>
    </w:rPr>
  </w:style>
  <w:style w:type="paragraph" w:styleId="a7">
    <w:name w:val="Title"/>
    <w:next w:val="a"/>
    <w:link w:val="a8"/>
    <w:qFormat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Pr>
      <w:sz w:val="2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paragraph" w:customStyle="1" w:styleId="16">
    <w:name w:val="Номер страницы1"/>
    <w:basedOn w:val="11"/>
  </w:style>
  <w:style w:type="paragraph" w:styleId="af5">
    <w:name w:val="footnote text"/>
    <w:link w:val="af6"/>
    <w:semiHidden/>
  </w:style>
  <w:style w:type="paragraph" w:styleId="af7">
    <w:name w:val="endnote text"/>
    <w:link w:val="af8"/>
    <w:semiHidden/>
  </w:style>
  <w:style w:type="character" w:styleId="af9">
    <w:name w:val="line number"/>
    <w:basedOn w:val="a0"/>
    <w:semiHidden/>
  </w:style>
  <w:style w:type="character" w:styleId="a4">
    <w:name w:val="Hyperlink"/>
    <w:link w:val="13"/>
    <w:rPr>
      <w:color w:val="0000FF"/>
      <w:u w:val="single"/>
    </w:rPr>
  </w:style>
  <w:style w:type="character" w:customStyle="1" w:styleId="17">
    <w:name w:val="Обычный1"/>
    <w:rPr>
      <w:sz w:val="26"/>
      <w:szCs w:val="26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aa">
    <w:name w:val="Нижний колонтитул Знак"/>
    <w:link w:val="a9"/>
    <w:rPr>
      <w:sz w:val="26"/>
      <w:szCs w:val="26"/>
    </w:rPr>
  </w:style>
  <w:style w:type="character" w:customStyle="1" w:styleId="FR10">
    <w:name w:val="FR1"/>
    <w:link w:val="FR1"/>
    <w:rPr>
      <w:b/>
      <w:bCs/>
      <w:sz w:val="22"/>
      <w:szCs w:val="22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3">
    <w:name w:val="Основной текст 3 Знак"/>
    <w:link w:val="32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10">
    <w:name w:val="Заголовок 1 Знак"/>
    <w:link w:val="1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Pr>
      <w:sz w:val="20"/>
      <w:szCs w:val="20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Pr>
      <w:sz w:val="26"/>
      <w:szCs w:val="2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Normal00">
    <w:name w:val="Normal_0"/>
    <w:link w:val="Normal0"/>
    <w:rPr>
      <w:sz w:val="18"/>
      <w:szCs w:val="18"/>
    </w:rPr>
  </w:style>
  <w:style w:type="character" w:customStyle="1" w:styleId="a6">
    <w:name w:val="Подзаголовок Знак"/>
    <w:link w:val="a5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Pr>
      <w:b/>
      <w:bCs/>
      <w:sz w:val="16"/>
      <w:szCs w:val="16"/>
    </w:rPr>
  </w:style>
  <w:style w:type="character" w:customStyle="1" w:styleId="20">
    <w:name w:val="Заголовок 2 Знак"/>
    <w:link w:val="2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8">
    <w:name w:val="Текст концевой сноски Знак"/>
    <w:link w:val="af7"/>
    <w:semiHidden/>
    <w:rPr>
      <w:sz w:val="20"/>
      <w:szCs w:val="20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972E-5BF9-4EF6-911A-9302A98F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Лацкова Екатерина Игоревна</dc:creator>
  <cp:lastModifiedBy>User</cp:lastModifiedBy>
  <cp:revision>2</cp:revision>
  <cp:lastPrinted>2024-05-30T06:19:00Z</cp:lastPrinted>
  <dcterms:created xsi:type="dcterms:W3CDTF">2024-06-05T05:23:00Z</dcterms:created>
  <dcterms:modified xsi:type="dcterms:W3CDTF">2024-06-05T05:23:00Z</dcterms:modified>
</cp:coreProperties>
</file>